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FB2C90">
        <w:rPr>
          <w:szCs w:val="28"/>
          <w:lang w:val="uk-UA"/>
        </w:rPr>
        <w:t xml:space="preserve"> 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781D9C" w:rsidRPr="00FA6C4E" w:rsidRDefault="00781D9C">
      <w:pPr>
        <w:ind w:firstLine="720"/>
        <w:jc w:val="center"/>
        <w:rPr>
          <w:b/>
          <w:szCs w:val="28"/>
          <w:lang w:val="uk-UA"/>
        </w:rPr>
      </w:pPr>
    </w:p>
    <w:p w:rsidR="00EC25D8" w:rsidRPr="00EC25D8" w:rsidRDefault="00AA185D" w:rsidP="00EC25D8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proofErr w:type="spellStart"/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>нести</w:t>
      </w:r>
      <w:proofErr w:type="spellEnd"/>
      <w:r w:rsidR="00273E00">
        <w:rPr>
          <w:szCs w:val="28"/>
          <w:lang w:val="uk-UA"/>
        </w:rPr>
        <w:t xml:space="preserve"> зміни</w:t>
      </w:r>
      <w:r w:rsidRPr="00FA6C4E">
        <w:rPr>
          <w:szCs w:val="28"/>
          <w:lang w:val="uk-UA"/>
        </w:rPr>
        <w:t xml:space="preserve"> в п. </w:t>
      </w:r>
      <w:r w:rsidR="00FC238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FC238D">
        <w:rPr>
          <w:szCs w:val="28"/>
          <w:lang w:val="uk-UA"/>
        </w:rPr>
        <w:t>16</w:t>
      </w:r>
      <w:r w:rsidR="009804B1" w:rsidRPr="00FA6C4E">
        <w:rPr>
          <w:szCs w:val="28"/>
          <w:lang w:val="uk-UA"/>
        </w:rPr>
        <w:t>.</w:t>
      </w:r>
      <w:r w:rsidR="00FC238D">
        <w:rPr>
          <w:szCs w:val="28"/>
          <w:lang w:val="uk-UA"/>
        </w:rPr>
        <w:t>11</w:t>
      </w:r>
      <w:r w:rsidR="009804B1" w:rsidRPr="00FA6C4E">
        <w:rPr>
          <w:szCs w:val="28"/>
          <w:lang w:val="uk-UA"/>
        </w:rPr>
        <w:t>.20</w:t>
      </w:r>
      <w:r w:rsidR="00FC238D">
        <w:rPr>
          <w:szCs w:val="28"/>
          <w:lang w:val="uk-UA"/>
        </w:rPr>
        <w:t>23</w:t>
      </w:r>
      <w:r w:rsidR="009804B1" w:rsidRPr="00FA6C4E">
        <w:rPr>
          <w:szCs w:val="28"/>
          <w:lang w:val="uk-UA"/>
        </w:rPr>
        <w:t>р.</w:t>
      </w:r>
      <w:r w:rsidR="00781D9C">
        <w:rPr>
          <w:szCs w:val="28"/>
          <w:lang w:val="uk-UA"/>
        </w:rPr>
        <w:t xml:space="preserve">                         </w:t>
      </w:r>
      <w:r w:rsidR="009804B1" w:rsidRPr="00FA6C4E">
        <w:rPr>
          <w:szCs w:val="28"/>
          <w:lang w:val="uk-UA"/>
        </w:rPr>
        <w:t>№</w:t>
      </w:r>
      <w:r w:rsidR="00506214">
        <w:rPr>
          <w:szCs w:val="28"/>
          <w:lang w:val="uk-UA"/>
        </w:rPr>
        <w:t xml:space="preserve"> </w:t>
      </w:r>
      <w:r w:rsidR="00FC238D">
        <w:rPr>
          <w:szCs w:val="28"/>
          <w:lang w:val="uk-UA"/>
        </w:rPr>
        <w:t>3211</w:t>
      </w:r>
      <w:r w:rsidR="001514B2">
        <w:rPr>
          <w:szCs w:val="28"/>
          <w:lang w:val="uk-UA"/>
        </w:rPr>
        <w:t>-</w:t>
      </w:r>
      <w:r w:rsidR="00FC238D">
        <w:rPr>
          <w:szCs w:val="28"/>
          <w:lang w:val="uk-UA"/>
        </w:rPr>
        <w:t>4</w:t>
      </w:r>
      <w:r w:rsidR="00506214">
        <w:rPr>
          <w:szCs w:val="28"/>
          <w:lang w:val="uk-UA"/>
        </w:rPr>
        <w:t>9</w:t>
      </w:r>
      <w:r w:rsidR="00CF5EE5">
        <w:rPr>
          <w:szCs w:val="28"/>
          <w:lang w:val="uk-UA"/>
        </w:rPr>
        <w:t>/20</w:t>
      </w:r>
      <w:r w:rsidR="00FC238D">
        <w:rPr>
          <w:szCs w:val="28"/>
          <w:lang w:val="uk-UA"/>
        </w:rPr>
        <w:t>23</w:t>
      </w:r>
      <w:r w:rsidR="009804B1" w:rsidRPr="00FA6C4E">
        <w:rPr>
          <w:szCs w:val="28"/>
          <w:lang w:val="uk-UA"/>
        </w:rPr>
        <w:t xml:space="preserve"> </w:t>
      </w:r>
      <w:r w:rsidR="00273E00">
        <w:rPr>
          <w:szCs w:val="28"/>
          <w:lang w:val="uk-UA"/>
        </w:rPr>
        <w:t>«</w:t>
      </w:r>
      <w:r w:rsidR="009804B1" w:rsidRPr="00FA6C4E">
        <w:rPr>
          <w:szCs w:val="28"/>
          <w:lang w:val="uk-UA"/>
        </w:rPr>
        <w:t xml:space="preserve">Про </w:t>
      </w:r>
      <w:r w:rsidR="00DD2F9D">
        <w:rPr>
          <w:szCs w:val="28"/>
          <w:lang w:val="uk-UA"/>
        </w:rPr>
        <w:t>надання</w:t>
      </w:r>
      <w:r w:rsidR="00506214">
        <w:rPr>
          <w:szCs w:val="28"/>
          <w:lang w:val="uk-UA"/>
        </w:rPr>
        <w:t xml:space="preserve"> </w:t>
      </w:r>
      <w:r w:rsidR="00DD2F9D">
        <w:rPr>
          <w:szCs w:val="28"/>
          <w:lang w:val="uk-UA"/>
        </w:rPr>
        <w:t>дозвол</w:t>
      </w:r>
      <w:r w:rsidR="00FC238D">
        <w:rPr>
          <w:szCs w:val="28"/>
          <w:lang w:val="uk-UA"/>
        </w:rPr>
        <w:t>ів</w:t>
      </w:r>
      <w:r w:rsidR="00DD2F9D">
        <w:rPr>
          <w:szCs w:val="28"/>
          <w:lang w:val="uk-UA"/>
        </w:rPr>
        <w:t xml:space="preserve"> на розроблення </w:t>
      </w:r>
      <w:r w:rsidR="00506214">
        <w:rPr>
          <w:szCs w:val="28"/>
          <w:lang w:val="uk-UA"/>
        </w:rPr>
        <w:t>проектів</w:t>
      </w:r>
      <w:r w:rsidR="00FB2C90">
        <w:rPr>
          <w:szCs w:val="28"/>
          <w:lang w:val="uk-UA"/>
        </w:rPr>
        <w:t xml:space="preserve"> землеустрою щодо</w:t>
      </w:r>
      <w:r w:rsidR="00506214">
        <w:rPr>
          <w:szCs w:val="28"/>
          <w:lang w:val="uk-UA"/>
        </w:rPr>
        <w:t xml:space="preserve"> відведення земельних ділянок</w:t>
      </w:r>
      <w:r w:rsidR="00DD2F9D">
        <w:rPr>
          <w:szCs w:val="28"/>
          <w:lang w:val="uk-UA"/>
        </w:rPr>
        <w:t>»</w:t>
      </w:r>
      <w:r w:rsidR="00273E00">
        <w:rPr>
          <w:szCs w:val="28"/>
          <w:lang w:val="uk-UA"/>
        </w:rPr>
        <w:t>,</w:t>
      </w:r>
      <w:r w:rsidR="00EC25D8">
        <w:rPr>
          <w:szCs w:val="28"/>
          <w:lang w:val="uk-UA"/>
        </w:rPr>
        <w:t xml:space="preserve"> </w:t>
      </w:r>
      <w:r w:rsidR="00EC25D8" w:rsidRPr="00EC25D8">
        <w:rPr>
          <w:szCs w:val="28"/>
          <w:lang w:val="uk-UA"/>
        </w:rPr>
        <w:t>виклавши його в такій редакції</w:t>
      </w:r>
      <w:r w:rsidR="00EC25D8" w:rsidRPr="00BE68E6">
        <w:rPr>
          <w:szCs w:val="28"/>
        </w:rPr>
        <w:t>:</w:t>
      </w:r>
      <w:r w:rsidR="00EC25D8">
        <w:rPr>
          <w:szCs w:val="28"/>
        </w:rPr>
        <w:t xml:space="preserve">        </w:t>
      </w:r>
      <w:r w:rsidR="00EC25D8" w:rsidRPr="00BE68E6">
        <w:rPr>
          <w:szCs w:val="28"/>
        </w:rPr>
        <w:t xml:space="preserve"> </w:t>
      </w:r>
    </w:p>
    <w:p w:rsidR="00CF652F" w:rsidRDefault="00EC25D8" w:rsidP="00EC25D8">
      <w:pPr>
        <w:ind w:firstLine="720"/>
        <w:jc w:val="both"/>
        <w:rPr>
          <w:szCs w:val="28"/>
          <w:lang w:val="uk-UA"/>
        </w:rPr>
      </w:pPr>
      <w:r>
        <w:rPr>
          <w:szCs w:val="28"/>
        </w:rPr>
        <w:t>«1.</w:t>
      </w:r>
      <w:r>
        <w:rPr>
          <w:szCs w:val="28"/>
          <w:lang w:val="uk-UA"/>
        </w:rPr>
        <w:t xml:space="preserve"> Надати дозвіл КОЛОМИЙСЬКІЙ МІСЬКІЙ РАДІ на розроблення проекту землеустрою щодо відведення земельної ділянки орієнтовною площею 0,1026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місто Коломия, вулиця Гетьмана Івана Мазепи, біля будинку № 303, із цільовим призначенням д</w:t>
      </w:r>
      <w:r w:rsidRPr="00EC25D8">
        <w:rPr>
          <w:szCs w:val="28"/>
          <w:lang w:val="uk-UA"/>
        </w:rPr>
        <w:t>ля розміщення та експлуатації основних, підсобних і допоміжних будівель та споруд технічної інфраструктури</w:t>
      </w:r>
      <w:r w:rsidR="0083314F">
        <w:rPr>
          <w:szCs w:val="28"/>
          <w:lang w:val="uk-UA"/>
        </w:rPr>
        <w:t>, з метою продажу на земельних торгах.»</w:t>
      </w:r>
    </w:p>
    <w:p w:rsidR="0083314F" w:rsidRDefault="0083314F" w:rsidP="00EC25D8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2.</w:t>
      </w:r>
      <w:r w:rsidRPr="00FA6C4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</w:t>
      </w:r>
      <w:r w:rsidRPr="00FA6C4E">
        <w:rPr>
          <w:szCs w:val="28"/>
          <w:lang w:val="uk-UA"/>
        </w:rPr>
        <w:t>нести</w:t>
      </w:r>
      <w:proofErr w:type="spellEnd"/>
      <w:r w:rsidR="00273E00">
        <w:rPr>
          <w:szCs w:val="28"/>
          <w:lang w:val="uk-UA"/>
        </w:rPr>
        <w:t xml:space="preserve"> зміни</w:t>
      </w:r>
      <w:r w:rsidRPr="00FA6C4E">
        <w:rPr>
          <w:szCs w:val="28"/>
          <w:lang w:val="uk-UA"/>
        </w:rPr>
        <w:t xml:space="preserve"> в п. </w:t>
      </w:r>
      <w:r>
        <w:rPr>
          <w:szCs w:val="28"/>
          <w:lang w:val="uk-UA"/>
        </w:rPr>
        <w:t>2</w:t>
      </w:r>
      <w:r w:rsidRPr="00FA6C4E">
        <w:rPr>
          <w:szCs w:val="28"/>
          <w:lang w:val="uk-UA"/>
        </w:rPr>
        <w:t xml:space="preserve"> рішення Коломийської міської ради від </w:t>
      </w:r>
      <w:r>
        <w:rPr>
          <w:szCs w:val="28"/>
          <w:lang w:val="uk-UA"/>
        </w:rPr>
        <w:t>16</w:t>
      </w:r>
      <w:r w:rsidRPr="00FA6C4E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FA6C4E">
        <w:rPr>
          <w:szCs w:val="28"/>
          <w:lang w:val="uk-UA"/>
        </w:rPr>
        <w:t>.20</w:t>
      </w:r>
      <w:r>
        <w:rPr>
          <w:szCs w:val="28"/>
          <w:lang w:val="uk-UA"/>
        </w:rPr>
        <w:t>23</w:t>
      </w:r>
      <w:r w:rsidRPr="00FA6C4E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                        </w:t>
      </w:r>
      <w:r w:rsidRPr="00FA6C4E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3211-49/2023</w:t>
      </w:r>
      <w:r w:rsidRPr="00FA6C4E">
        <w:rPr>
          <w:szCs w:val="28"/>
          <w:lang w:val="uk-UA"/>
        </w:rPr>
        <w:t xml:space="preserve"> "Про </w:t>
      </w:r>
      <w:r>
        <w:rPr>
          <w:szCs w:val="28"/>
          <w:lang w:val="uk-UA"/>
        </w:rPr>
        <w:t>надання дозволів на розроблення проектів землеустрою щодо відведення земельних ділянок»</w:t>
      </w:r>
      <w:r w:rsidR="00273E0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C25D8">
        <w:rPr>
          <w:szCs w:val="28"/>
          <w:lang w:val="uk-UA"/>
        </w:rPr>
        <w:t>виклавши його в такій редакції</w:t>
      </w:r>
      <w:r w:rsidRPr="00BE68E6">
        <w:rPr>
          <w:szCs w:val="28"/>
        </w:rPr>
        <w:t>:</w:t>
      </w:r>
    </w:p>
    <w:p w:rsidR="0083314F" w:rsidRDefault="0083314F" w:rsidP="00EC25D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«2. Надати дозвіл КОЛОМИЙСЬКІЙ МІСЬКІЙ РАДІ на розроблення проекту землеустрою щодо відведення земельної ділянки орієнтовною площею 0,1029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місто Коломия, вулиця Гетьмана Івана Мазепи, біля будинку № 303, із цільовим призначенням д</w:t>
      </w:r>
      <w:r w:rsidRPr="00EC25D8">
        <w:rPr>
          <w:szCs w:val="28"/>
          <w:lang w:val="uk-UA"/>
        </w:rPr>
        <w:t>ля розміщення та експлуатації основних, підсобних і допоміжних будівель та споруд технічної інфраструктури</w:t>
      </w:r>
      <w:r>
        <w:rPr>
          <w:szCs w:val="28"/>
          <w:lang w:val="uk-UA"/>
        </w:rPr>
        <w:t>, з метою продажу на земельних торгах.»</w:t>
      </w:r>
    </w:p>
    <w:p w:rsidR="000D6BF8" w:rsidRPr="000D6BF8" w:rsidRDefault="000D6BF8" w:rsidP="00EC25D8">
      <w:pPr>
        <w:ind w:firstLine="720"/>
        <w:jc w:val="both"/>
        <w:rPr>
          <w:szCs w:val="28"/>
          <w:lang w:val="uk-UA"/>
        </w:rPr>
      </w:pPr>
      <w:r w:rsidRPr="000D6BF8">
        <w:rPr>
          <w:szCs w:val="28"/>
          <w:lang w:val="uk-UA"/>
        </w:rPr>
        <w:t xml:space="preserve">3. </w:t>
      </w:r>
      <w:proofErr w:type="spellStart"/>
      <w:r w:rsidRPr="000D6BF8">
        <w:rPr>
          <w:szCs w:val="28"/>
          <w:lang w:val="uk-UA"/>
        </w:rPr>
        <w:t>Внести</w:t>
      </w:r>
      <w:proofErr w:type="spellEnd"/>
      <w:r w:rsidRPr="000D6BF8">
        <w:rPr>
          <w:szCs w:val="28"/>
          <w:lang w:val="uk-UA"/>
        </w:rPr>
        <w:t xml:space="preserve"> в</w:t>
      </w:r>
      <w:r w:rsidRPr="000D6BF8">
        <w:rPr>
          <w:color w:val="FF0000"/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>п</w:t>
      </w:r>
      <w:r w:rsidRPr="000D6BF8">
        <w:rPr>
          <w:szCs w:val="28"/>
          <w:lang w:val="uk-UA"/>
        </w:rPr>
        <w:t>. 1</w:t>
      </w:r>
      <w:r>
        <w:rPr>
          <w:szCs w:val="28"/>
          <w:lang w:val="uk-UA"/>
        </w:rPr>
        <w:t>.1</w:t>
      </w:r>
      <w:r w:rsidRPr="000D6BF8">
        <w:rPr>
          <w:szCs w:val="28"/>
          <w:lang w:val="uk-UA"/>
        </w:rPr>
        <w:t xml:space="preserve"> рішення Коломийської міської ради від</w:t>
      </w:r>
      <w:r>
        <w:rPr>
          <w:szCs w:val="28"/>
          <w:lang w:val="uk-UA"/>
        </w:rPr>
        <w:t xml:space="preserve"> 27</w:t>
      </w:r>
      <w:r w:rsidRPr="000D6BF8">
        <w:rPr>
          <w:szCs w:val="28"/>
          <w:lang w:val="uk-UA"/>
        </w:rPr>
        <w:t>.0</w:t>
      </w:r>
      <w:r>
        <w:rPr>
          <w:szCs w:val="28"/>
          <w:lang w:val="uk-UA"/>
        </w:rPr>
        <w:t>2</w:t>
      </w:r>
      <w:r w:rsidRPr="000D6BF8">
        <w:rPr>
          <w:bCs/>
          <w:szCs w:val="28"/>
          <w:lang w:val="uk-UA"/>
        </w:rPr>
        <w:t>.202</w:t>
      </w:r>
      <w:r>
        <w:rPr>
          <w:bCs/>
          <w:szCs w:val="28"/>
          <w:lang w:val="uk-UA"/>
        </w:rPr>
        <w:t>4</w:t>
      </w:r>
      <w:r w:rsidRPr="000D6BF8">
        <w:rPr>
          <w:bCs/>
          <w:szCs w:val="28"/>
          <w:lang w:val="uk-UA"/>
        </w:rPr>
        <w:t xml:space="preserve"> року № </w:t>
      </w:r>
      <w:r>
        <w:rPr>
          <w:bCs/>
          <w:szCs w:val="28"/>
          <w:lang w:val="uk-UA"/>
        </w:rPr>
        <w:t>3438</w:t>
      </w:r>
      <w:r w:rsidRPr="000D6BF8">
        <w:rPr>
          <w:bCs/>
          <w:szCs w:val="28"/>
          <w:lang w:val="uk-UA"/>
        </w:rPr>
        <w:t>-</w:t>
      </w:r>
      <w:r>
        <w:rPr>
          <w:bCs/>
          <w:szCs w:val="28"/>
          <w:lang w:val="uk-UA"/>
        </w:rPr>
        <w:t>53</w:t>
      </w:r>
      <w:r w:rsidRPr="000D6BF8">
        <w:rPr>
          <w:bCs/>
          <w:szCs w:val="28"/>
          <w:lang w:val="uk-UA"/>
        </w:rPr>
        <w:t>/202</w:t>
      </w:r>
      <w:r>
        <w:rPr>
          <w:bCs/>
          <w:szCs w:val="28"/>
          <w:lang w:val="uk-UA"/>
        </w:rPr>
        <w:t>4</w:t>
      </w:r>
      <w:r w:rsidRPr="000D6BF8">
        <w:rPr>
          <w:szCs w:val="28"/>
          <w:lang w:val="uk-UA"/>
        </w:rPr>
        <w:t xml:space="preserve"> «Про </w:t>
      </w:r>
      <w:r>
        <w:rPr>
          <w:szCs w:val="28"/>
          <w:lang w:val="uk-UA"/>
        </w:rPr>
        <w:t>затвердження протоколу засідання комісії по розгляду земельних спорів з приводу суміжного землекористування</w:t>
      </w:r>
      <w:r w:rsidRPr="000D6BF8">
        <w:rPr>
          <w:szCs w:val="28"/>
          <w:lang w:val="uk-UA"/>
        </w:rPr>
        <w:t>», такі зміни: слова «із цільовим призначенням</w:t>
      </w:r>
      <w:r>
        <w:rPr>
          <w:szCs w:val="28"/>
          <w:lang w:val="uk-UA"/>
        </w:rPr>
        <w:t>:</w:t>
      </w:r>
      <w:r w:rsidRPr="000D6BF8">
        <w:rPr>
          <w:szCs w:val="28"/>
          <w:lang w:val="uk-UA"/>
        </w:rPr>
        <w:t xml:space="preserve"> для </w:t>
      </w:r>
      <w:r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D6BF8">
        <w:rPr>
          <w:szCs w:val="28"/>
          <w:lang w:val="uk-UA"/>
        </w:rPr>
        <w:t>» замінити словами «</w:t>
      </w:r>
      <w:r>
        <w:rPr>
          <w:szCs w:val="28"/>
          <w:lang w:val="uk-UA"/>
        </w:rPr>
        <w:t>із цільовим призначенням д</w:t>
      </w:r>
      <w:r w:rsidRPr="00EC25D8">
        <w:rPr>
          <w:szCs w:val="28"/>
          <w:lang w:val="uk-UA"/>
        </w:rPr>
        <w:t>ля розміщення та експлуатації основних, підсобних і допоміжних будівель та споруд технічної інфраструктури</w:t>
      </w:r>
      <w:r w:rsidRPr="000D6BF8">
        <w:rPr>
          <w:szCs w:val="28"/>
          <w:lang w:val="uk-UA"/>
        </w:rPr>
        <w:t>».</w:t>
      </w:r>
    </w:p>
    <w:p w:rsidR="00FA6C4E" w:rsidRPr="00FA6C4E" w:rsidRDefault="00386535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 xml:space="preserve">Організацію виконання цього рішення покласти на </w:t>
      </w:r>
      <w:r w:rsidR="00506214">
        <w:rPr>
          <w:szCs w:val="28"/>
          <w:lang w:val="uk-UA"/>
        </w:rPr>
        <w:t>керуючого справами виконавчого комітету міської рад</w:t>
      </w:r>
      <w:r w:rsidR="0057533A">
        <w:rPr>
          <w:szCs w:val="28"/>
          <w:lang w:val="uk-UA"/>
        </w:rPr>
        <w:t xml:space="preserve"> </w:t>
      </w:r>
      <w:r w:rsidR="00506214">
        <w:rPr>
          <w:szCs w:val="28"/>
          <w:lang w:val="uk-UA"/>
        </w:rPr>
        <w:t>и Миколу АНДРУСЯКА</w:t>
      </w:r>
      <w:r w:rsidR="00FA6C4E" w:rsidRPr="00FA6C4E">
        <w:rPr>
          <w:szCs w:val="28"/>
          <w:lang w:val="uk-UA"/>
        </w:rPr>
        <w:t>.</w:t>
      </w:r>
    </w:p>
    <w:p w:rsidR="009804B1" w:rsidRPr="00FA6C4E" w:rsidRDefault="00386535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5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1799">
        <w:rPr>
          <w:szCs w:val="28"/>
          <w:lang w:val="uk-UA"/>
        </w:rPr>
        <w:t xml:space="preserve"> (Євгеній ЗАГРАНОВСЬКИЙ)</w:t>
      </w:r>
      <w:r w:rsidR="009804B1" w:rsidRPr="00FA6C4E">
        <w:rPr>
          <w:szCs w:val="28"/>
          <w:lang w:val="uk-UA"/>
        </w:rPr>
        <w:t>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781D9C" w:rsidRDefault="00781D9C" w:rsidP="00AB5EFE">
      <w:pPr>
        <w:jc w:val="both"/>
        <w:rPr>
          <w:b/>
          <w:lang w:val="uk-UA"/>
        </w:rPr>
      </w:pPr>
    </w:p>
    <w:p w:rsidR="00341799" w:rsidRPr="000917E5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341799" w:rsidRPr="000917E5">
        <w:rPr>
          <w:szCs w:val="28"/>
          <w:lang w:val="uk-UA"/>
        </w:rPr>
        <w:t>огоджено: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83314F">
        <w:rPr>
          <w:b/>
          <w:color w:val="FFFFFF" w:themeColor="background1"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F66F38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66F38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5A0A65" w:rsidRPr="000917E5" w:rsidRDefault="005A0A65" w:rsidP="005A0A65">
      <w:pPr>
        <w:rPr>
          <w:szCs w:val="28"/>
          <w:lang w:val="uk-UA"/>
        </w:rPr>
      </w:pPr>
      <w:r w:rsidRPr="005A0A65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66F38" w:rsidRPr="000917E5" w:rsidRDefault="00F66F38" w:rsidP="00341799">
      <w:pPr>
        <w:rPr>
          <w:szCs w:val="28"/>
          <w:lang w:val="uk-UA"/>
        </w:rPr>
      </w:pPr>
    </w:p>
    <w:p w:rsidR="005A0A65" w:rsidRDefault="005A0A65" w:rsidP="00341799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34179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:rsidR="00341799" w:rsidRPr="000917E5" w:rsidRDefault="005A0A65" w:rsidP="00341799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  <w:t>"___"_____</w:t>
      </w:r>
      <w:r w:rsidR="00341799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341799"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5A0A65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6E415B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6E415B" w:rsidRPr="000917E5" w:rsidRDefault="006E415B" w:rsidP="006E415B">
      <w:pPr>
        <w:rPr>
          <w:szCs w:val="28"/>
          <w:lang w:val="uk-UA"/>
        </w:rPr>
      </w:pPr>
      <w:r w:rsidRPr="006E415B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5A0A65" w:rsidRPr="006E415B" w:rsidRDefault="005A0A65" w:rsidP="00341799">
      <w:pPr>
        <w:rPr>
          <w:b/>
          <w:szCs w:val="28"/>
          <w:lang w:val="uk-UA"/>
        </w:rPr>
      </w:pPr>
    </w:p>
    <w:p w:rsidR="00341799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41799" w:rsidRPr="000917E5">
        <w:rPr>
          <w:szCs w:val="28"/>
          <w:lang w:val="uk-UA"/>
        </w:rPr>
        <w:t xml:space="preserve">ачальник </w:t>
      </w:r>
      <w:r w:rsidR="00341799">
        <w:rPr>
          <w:szCs w:val="28"/>
          <w:lang w:val="uk-UA"/>
        </w:rPr>
        <w:t xml:space="preserve">управління </w:t>
      </w:r>
      <w:r w:rsidR="00341799" w:rsidRPr="000917E5">
        <w:rPr>
          <w:szCs w:val="28"/>
          <w:lang w:val="uk-UA"/>
        </w:rPr>
        <w:t xml:space="preserve">містобудування </w:t>
      </w:r>
    </w:p>
    <w:p w:rsidR="00341799" w:rsidRPr="002C5FC9" w:rsidRDefault="00341799" w:rsidP="0034179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341799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341799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341799">
        <w:rPr>
          <w:szCs w:val="28"/>
          <w:lang w:val="uk-UA"/>
        </w:rPr>
        <w:t xml:space="preserve"> управління земельних відносин </w:t>
      </w: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41799" w:rsidRDefault="006E415B" w:rsidP="0034179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>"___"_____</w:t>
      </w:r>
      <w:r w:rsidR="00341799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341799" w:rsidRPr="000917E5">
        <w:rPr>
          <w:szCs w:val="28"/>
          <w:lang w:val="uk-UA"/>
        </w:rPr>
        <w:t>р.</w:t>
      </w:r>
    </w:p>
    <w:p w:rsidR="006E415B" w:rsidRDefault="006E415B" w:rsidP="00341799">
      <w:pPr>
        <w:jc w:val="both"/>
        <w:rPr>
          <w:szCs w:val="28"/>
          <w:lang w:val="uk-UA"/>
        </w:rPr>
      </w:pPr>
    </w:p>
    <w:p w:rsidR="006E415B" w:rsidRDefault="006E415B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83314F" w:rsidRDefault="006E415B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83314F">
        <w:rPr>
          <w:szCs w:val="28"/>
          <w:lang w:val="uk-UA"/>
        </w:rPr>
        <w:t>-інспектор</w:t>
      </w:r>
      <w:r>
        <w:rPr>
          <w:szCs w:val="28"/>
          <w:lang w:val="uk-UA"/>
        </w:rPr>
        <w:t xml:space="preserve"> відділу</w:t>
      </w:r>
      <w:r w:rsidR="0083314F">
        <w:rPr>
          <w:szCs w:val="28"/>
          <w:lang w:val="uk-UA"/>
        </w:rPr>
        <w:t xml:space="preserve"> державного</w:t>
      </w:r>
    </w:p>
    <w:p w:rsidR="006E415B" w:rsidRDefault="0083314F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контролю за використанням та охороною земель</w:t>
      </w:r>
    </w:p>
    <w:p w:rsidR="00E626E3" w:rsidRDefault="0033699F" w:rsidP="00E626E3">
      <w:pPr>
        <w:rPr>
          <w:lang w:val="uk-UA"/>
        </w:rPr>
      </w:pPr>
      <w:r>
        <w:rPr>
          <w:b/>
          <w:szCs w:val="28"/>
          <w:lang w:val="uk-UA"/>
        </w:rPr>
        <w:t>Ігор КАЛИНЯК</w:t>
      </w:r>
      <w:r w:rsidR="006E415B">
        <w:rPr>
          <w:b/>
          <w:szCs w:val="28"/>
          <w:lang w:val="uk-UA"/>
        </w:rPr>
        <w:t xml:space="preserve">                                                                   </w:t>
      </w:r>
      <w:r>
        <w:rPr>
          <w:b/>
          <w:szCs w:val="28"/>
          <w:lang w:val="uk-UA"/>
        </w:rPr>
        <w:t xml:space="preserve">     </w:t>
      </w:r>
      <w:r w:rsidR="006E415B" w:rsidRPr="000917E5">
        <w:rPr>
          <w:szCs w:val="28"/>
          <w:lang w:val="uk-UA"/>
        </w:rPr>
        <w:t>"___"_____</w:t>
      </w:r>
      <w:r w:rsidR="006E415B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6E415B" w:rsidRPr="000917E5">
        <w:rPr>
          <w:szCs w:val="28"/>
          <w:lang w:val="uk-UA"/>
        </w:rPr>
        <w:t>р.</w:t>
      </w:r>
    </w:p>
    <w:sectPr w:rsidR="00E626E3" w:rsidSect="00AA185D">
      <w:headerReference w:type="default" r:id="rId9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37B" w:rsidRDefault="009C737B">
    <w:pPr>
      <w:pStyle w:val="a8"/>
      <w:jc w:val="center"/>
    </w:pPr>
  </w:p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D6BF8"/>
    <w:rsid w:val="000F0B8D"/>
    <w:rsid w:val="0010570E"/>
    <w:rsid w:val="00120C15"/>
    <w:rsid w:val="00130507"/>
    <w:rsid w:val="001409EA"/>
    <w:rsid w:val="001514B2"/>
    <w:rsid w:val="00157B31"/>
    <w:rsid w:val="001611C3"/>
    <w:rsid w:val="00162981"/>
    <w:rsid w:val="00173186"/>
    <w:rsid w:val="00175BB7"/>
    <w:rsid w:val="0018614D"/>
    <w:rsid w:val="00187D8C"/>
    <w:rsid w:val="001B5B2F"/>
    <w:rsid w:val="001D3BE0"/>
    <w:rsid w:val="002126F1"/>
    <w:rsid w:val="00213143"/>
    <w:rsid w:val="00220490"/>
    <w:rsid w:val="00273E00"/>
    <w:rsid w:val="00280294"/>
    <w:rsid w:val="0028241E"/>
    <w:rsid w:val="00290354"/>
    <w:rsid w:val="002B151F"/>
    <w:rsid w:val="002D28D4"/>
    <w:rsid w:val="002F4F87"/>
    <w:rsid w:val="0030675F"/>
    <w:rsid w:val="003368D9"/>
    <w:rsid w:val="0033699F"/>
    <w:rsid w:val="003371CE"/>
    <w:rsid w:val="00341799"/>
    <w:rsid w:val="00354EC3"/>
    <w:rsid w:val="003610B2"/>
    <w:rsid w:val="00374A1C"/>
    <w:rsid w:val="00386535"/>
    <w:rsid w:val="003D3795"/>
    <w:rsid w:val="003D5440"/>
    <w:rsid w:val="003F2CED"/>
    <w:rsid w:val="00411BF6"/>
    <w:rsid w:val="004358A1"/>
    <w:rsid w:val="00457A1E"/>
    <w:rsid w:val="00487F6C"/>
    <w:rsid w:val="004B2A03"/>
    <w:rsid w:val="00506214"/>
    <w:rsid w:val="00571FD7"/>
    <w:rsid w:val="0057533A"/>
    <w:rsid w:val="00580180"/>
    <w:rsid w:val="00586E75"/>
    <w:rsid w:val="005A0A65"/>
    <w:rsid w:val="005A1E75"/>
    <w:rsid w:val="005A3017"/>
    <w:rsid w:val="005C3E0A"/>
    <w:rsid w:val="005C713D"/>
    <w:rsid w:val="005F4340"/>
    <w:rsid w:val="00602E66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415B"/>
    <w:rsid w:val="00720BCE"/>
    <w:rsid w:val="007509CE"/>
    <w:rsid w:val="007518C2"/>
    <w:rsid w:val="00781D9C"/>
    <w:rsid w:val="007904BF"/>
    <w:rsid w:val="007A0037"/>
    <w:rsid w:val="007D2CBE"/>
    <w:rsid w:val="007E7440"/>
    <w:rsid w:val="00820781"/>
    <w:rsid w:val="0083314F"/>
    <w:rsid w:val="0085396E"/>
    <w:rsid w:val="008677C7"/>
    <w:rsid w:val="0087654C"/>
    <w:rsid w:val="00891E66"/>
    <w:rsid w:val="008950B0"/>
    <w:rsid w:val="008B2CBE"/>
    <w:rsid w:val="008D6C8D"/>
    <w:rsid w:val="0091193F"/>
    <w:rsid w:val="009172DC"/>
    <w:rsid w:val="00922E36"/>
    <w:rsid w:val="009277B6"/>
    <w:rsid w:val="0093041D"/>
    <w:rsid w:val="009804B1"/>
    <w:rsid w:val="009C3202"/>
    <w:rsid w:val="009C737B"/>
    <w:rsid w:val="00A00B2B"/>
    <w:rsid w:val="00A06B72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0657E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0355B"/>
    <w:rsid w:val="00D1097D"/>
    <w:rsid w:val="00D177AD"/>
    <w:rsid w:val="00D274D3"/>
    <w:rsid w:val="00D30E2E"/>
    <w:rsid w:val="00D33E6C"/>
    <w:rsid w:val="00D4050C"/>
    <w:rsid w:val="00D625B1"/>
    <w:rsid w:val="00D63B4C"/>
    <w:rsid w:val="00DB1151"/>
    <w:rsid w:val="00DC7393"/>
    <w:rsid w:val="00DD2F9D"/>
    <w:rsid w:val="00DE3F53"/>
    <w:rsid w:val="00E33545"/>
    <w:rsid w:val="00E55D83"/>
    <w:rsid w:val="00E561C3"/>
    <w:rsid w:val="00E626E3"/>
    <w:rsid w:val="00E62A0B"/>
    <w:rsid w:val="00E750A3"/>
    <w:rsid w:val="00E81679"/>
    <w:rsid w:val="00E96558"/>
    <w:rsid w:val="00EA6C56"/>
    <w:rsid w:val="00EC1896"/>
    <w:rsid w:val="00EC25D8"/>
    <w:rsid w:val="00F24EF6"/>
    <w:rsid w:val="00F40CFB"/>
    <w:rsid w:val="00F66F38"/>
    <w:rsid w:val="00F96397"/>
    <w:rsid w:val="00FA6C4E"/>
    <w:rsid w:val="00FB2C90"/>
    <w:rsid w:val="00FC238D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6FCACB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811E-D3B7-40E8-A901-BBB8931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8</cp:revision>
  <cp:lastPrinted>2024-03-18T11:49:00Z</cp:lastPrinted>
  <dcterms:created xsi:type="dcterms:W3CDTF">2023-09-22T08:10:00Z</dcterms:created>
  <dcterms:modified xsi:type="dcterms:W3CDTF">2024-03-19T06:02:00Z</dcterms:modified>
</cp:coreProperties>
</file>